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C2" w:rsidRDefault="003759E4">
      <w:r>
        <w:t>DRAFT CHARGE</w:t>
      </w:r>
    </w:p>
    <w:p w:rsidR="003759E4" w:rsidRDefault="003759E4">
      <w:r>
        <w:t xml:space="preserve">First </w:t>
      </w:r>
      <w:r w:rsidR="00A73FB5">
        <w:t>address</w:t>
      </w:r>
      <w:r>
        <w:t xml:space="preserve"> 1 and 2 below, with 3 following after 1 and 2 are completed</w:t>
      </w:r>
    </w:p>
    <w:p w:rsidR="003A3A95" w:rsidRDefault="003759E4" w:rsidP="003A3A95">
      <w:pPr>
        <w:pStyle w:val="ListParagraph"/>
        <w:numPr>
          <w:ilvl w:val="0"/>
          <w:numId w:val="1"/>
        </w:numPr>
      </w:pPr>
      <w:r>
        <w:t>What type</w:t>
      </w:r>
      <w:r w:rsidR="006732E4">
        <w:t>s</w:t>
      </w:r>
      <w:r>
        <w:t xml:space="preserve"> of compensation mechanism</w:t>
      </w:r>
      <w:r w:rsidR="006732E4">
        <w:t>s</w:t>
      </w:r>
      <w:r>
        <w:t xml:space="preserve">, if any, </w:t>
      </w:r>
      <w:r w:rsidR="003A3A95">
        <w:t>would be</w:t>
      </w:r>
      <w:r w:rsidR="006732E4">
        <w:t xml:space="preserve"> </w:t>
      </w:r>
      <w:r>
        <w:t>appropriate to address economic losses by</w:t>
      </w:r>
      <w:r w:rsidR="00B95FEA">
        <w:t xml:space="preserve"> </w:t>
      </w:r>
      <w:r w:rsidR="005413BA">
        <w:t>farmers</w:t>
      </w:r>
      <w:r w:rsidR="006732E4">
        <w:t xml:space="preserve"> </w:t>
      </w:r>
      <w:r>
        <w:t>in which the value of their crop</w:t>
      </w:r>
      <w:r w:rsidR="006732E4">
        <w:t xml:space="preserve">s </w:t>
      </w:r>
      <w:r>
        <w:t>is reduced by unintended presence of GE material(s)?</w:t>
      </w:r>
    </w:p>
    <w:p w:rsidR="003A3A95" w:rsidRDefault="003A3A95" w:rsidP="003A3A95">
      <w:pPr>
        <w:pStyle w:val="ListParagraph"/>
      </w:pPr>
    </w:p>
    <w:p w:rsidR="003759E4" w:rsidRDefault="003759E4" w:rsidP="003759E4">
      <w:pPr>
        <w:pStyle w:val="ListParagraph"/>
        <w:numPr>
          <w:ilvl w:val="0"/>
          <w:numId w:val="1"/>
        </w:numPr>
      </w:pPr>
      <w:r>
        <w:t xml:space="preserve">What </w:t>
      </w:r>
      <w:r w:rsidR="003A3A95">
        <w:t>would be</w:t>
      </w:r>
      <w:r>
        <w:t xml:space="preserve"> </w:t>
      </w:r>
      <w:r w:rsidR="003A3A95">
        <w:t xml:space="preserve">necessary to implement such mechanisms?  That is, </w:t>
      </w:r>
      <w:r w:rsidR="001519CA">
        <w:t xml:space="preserve">what would be the eligibility standard for a loss and </w:t>
      </w:r>
      <w:r w:rsidR="003A3A95">
        <w:t>what tools</w:t>
      </w:r>
      <w:r w:rsidR="00317463">
        <w:t xml:space="preserve"> and triggers</w:t>
      </w:r>
      <w:r w:rsidR="003A3A95">
        <w:t xml:space="preserve"> (e.g., tolerances, testing protocols, etc.) would be </w:t>
      </w:r>
      <w:r>
        <w:t>needed to verify and measure such losses and determine if claims are compensable?</w:t>
      </w:r>
      <w:r w:rsidR="003A3A95">
        <w:t xml:space="preserve">  </w:t>
      </w:r>
    </w:p>
    <w:p w:rsidR="00A73FB5" w:rsidRDefault="00A73FB5" w:rsidP="00A73FB5">
      <w:pPr>
        <w:pStyle w:val="ListParagraph"/>
      </w:pPr>
    </w:p>
    <w:p w:rsidR="003759E4" w:rsidRDefault="00886A8C" w:rsidP="003759E4">
      <w:pPr>
        <w:pStyle w:val="ListParagraph"/>
        <w:numPr>
          <w:ilvl w:val="0"/>
          <w:numId w:val="1"/>
        </w:numPr>
      </w:pPr>
      <w:r>
        <w:t>In addition to the above, w</w:t>
      </w:r>
      <w:r w:rsidR="003759E4">
        <w:t xml:space="preserve">hat </w:t>
      </w:r>
      <w:r w:rsidR="001519CA">
        <w:t>other</w:t>
      </w:r>
      <w:r w:rsidR="003759E4">
        <w:t xml:space="preserve"> actions would be appropriate to bolster </w:t>
      </w:r>
      <w:r w:rsidR="00317463">
        <w:t xml:space="preserve">or facilitate </w:t>
      </w:r>
      <w:r w:rsidR="003759E4">
        <w:t>coexistence among different agricultural production systems in the United States?</w:t>
      </w:r>
    </w:p>
    <w:sectPr w:rsidR="003759E4" w:rsidSect="00E2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171A"/>
    <w:multiLevelType w:val="hybridMultilevel"/>
    <w:tmpl w:val="EC52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3759E4"/>
    <w:rsid w:val="0000571D"/>
    <w:rsid w:val="00057103"/>
    <w:rsid w:val="000D5659"/>
    <w:rsid w:val="001519CA"/>
    <w:rsid w:val="001E113B"/>
    <w:rsid w:val="002E4564"/>
    <w:rsid w:val="00317463"/>
    <w:rsid w:val="003759E4"/>
    <w:rsid w:val="003A3A95"/>
    <w:rsid w:val="0053242E"/>
    <w:rsid w:val="00533FF2"/>
    <w:rsid w:val="005413BA"/>
    <w:rsid w:val="006535A0"/>
    <w:rsid w:val="006732E4"/>
    <w:rsid w:val="007673E1"/>
    <w:rsid w:val="007B730E"/>
    <w:rsid w:val="00886A8C"/>
    <w:rsid w:val="008A0E04"/>
    <w:rsid w:val="008E15C6"/>
    <w:rsid w:val="009913D3"/>
    <w:rsid w:val="009D09C4"/>
    <w:rsid w:val="00A73FB5"/>
    <w:rsid w:val="00B95FEA"/>
    <w:rsid w:val="00BA3C93"/>
    <w:rsid w:val="00BA423A"/>
    <w:rsid w:val="00E23FC2"/>
    <w:rsid w:val="00F060C4"/>
    <w:rsid w:val="00F87FE1"/>
    <w:rsid w:val="00FC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3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michael.schechtman</dc:creator>
  <cp:lastModifiedBy>michael.schechtman</cp:lastModifiedBy>
  <cp:revision>2</cp:revision>
  <cp:lastPrinted>2011-08-17T17:51:00Z</cp:lastPrinted>
  <dcterms:created xsi:type="dcterms:W3CDTF">2011-08-23T19:44:00Z</dcterms:created>
  <dcterms:modified xsi:type="dcterms:W3CDTF">2011-08-23T19:44:00Z</dcterms:modified>
</cp:coreProperties>
</file>